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841EB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7797"/>
      </w:tblGrid>
      <w:tr w:rsidR="00D3033E" w:rsidRPr="00206480" w14:paraId="1768B7FC" w14:textId="77777777" w:rsidTr="00C74AD5">
        <w:trPr>
          <w:trHeight w:val="675"/>
        </w:trPr>
        <w:tc>
          <w:tcPr>
            <w:tcW w:w="1809" w:type="dxa"/>
            <w:vAlign w:val="center"/>
          </w:tcPr>
          <w:p w14:paraId="22659D4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F4F7C85" w14:textId="775FFB5A" w:rsidR="00D3033E" w:rsidRPr="00343F42" w:rsidRDefault="00B06AFB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D3033E" w:rsidRPr="00206480" w14:paraId="0A337938" w14:textId="77777777" w:rsidTr="00C74AD5">
        <w:trPr>
          <w:trHeight w:val="582"/>
        </w:trPr>
        <w:tc>
          <w:tcPr>
            <w:tcW w:w="1809" w:type="dxa"/>
            <w:vAlign w:val="center"/>
          </w:tcPr>
          <w:p w14:paraId="276704D5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6312164" w14:textId="77777777" w:rsidR="00FB357A" w:rsidRDefault="00FB357A" w:rsidP="00FB357A">
            <w:pPr>
              <w:pStyle w:val="Heading1"/>
              <w:spacing w:before="0"/>
              <w:outlineLvl w:val="0"/>
              <w:rPr>
                <w:rFonts w:cs="Arial"/>
                <w:b w:val="0"/>
                <w:color w:val="auto"/>
                <w:sz w:val="22"/>
                <w:szCs w:val="22"/>
              </w:rPr>
            </w:pPr>
            <w:bookmarkStart w:id="0" w:name="_Toc26477611"/>
          </w:p>
          <w:p w14:paraId="15DAD425" w14:textId="77777777" w:rsidR="0063158E" w:rsidRPr="0063158E" w:rsidRDefault="0063158E" w:rsidP="00FB357A">
            <w:pPr>
              <w:pStyle w:val="Heading1"/>
              <w:spacing w:before="0"/>
              <w:outlineLvl w:val="0"/>
              <w:rPr>
                <w:rFonts w:cs="Arial"/>
                <w:b w:val="0"/>
                <w:color w:val="auto"/>
                <w:sz w:val="22"/>
                <w:szCs w:val="22"/>
              </w:rPr>
            </w:pPr>
            <w:r w:rsidRPr="0063158E">
              <w:rPr>
                <w:rFonts w:cs="Arial"/>
                <w:b w:val="0"/>
                <w:color w:val="auto"/>
                <w:sz w:val="22"/>
                <w:szCs w:val="22"/>
              </w:rPr>
              <w:t>CS-07 Demonstrate health effects caused by Mercury in water</w:t>
            </w:r>
            <w:bookmarkEnd w:id="0"/>
          </w:p>
          <w:p w14:paraId="0709489E" w14:textId="77777777" w:rsidR="008D509D" w:rsidRPr="008D509D" w:rsidRDefault="008D509D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5551AD" w:rsidRPr="00206480" w14:paraId="6B706D98" w14:textId="77777777" w:rsidTr="00C74AD5">
        <w:trPr>
          <w:trHeight w:val="690"/>
        </w:trPr>
        <w:tc>
          <w:tcPr>
            <w:tcW w:w="1809" w:type="dxa"/>
            <w:vAlign w:val="center"/>
          </w:tcPr>
          <w:p w14:paraId="73BE0613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5BFBF199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2C979DB4" w14:textId="77777777" w:rsidTr="00C74AD5">
        <w:trPr>
          <w:trHeight w:val="1250"/>
        </w:trPr>
        <w:tc>
          <w:tcPr>
            <w:tcW w:w="1809" w:type="dxa"/>
            <w:vAlign w:val="center"/>
          </w:tcPr>
          <w:p w14:paraId="5329597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97" w:type="dxa"/>
            <w:vAlign w:val="center"/>
          </w:tcPr>
          <w:p w14:paraId="74598D1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A86459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282EC8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0DF77BBC" w14:textId="77777777" w:rsidTr="00C74AD5">
        <w:trPr>
          <w:trHeight w:val="1500"/>
        </w:trPr>
        <w:tc>
          <w:tcPr>
            <w:tcW w:w="1809" w:type="dxa"/>
            <w:vAlign w:val="center"/>
          </w:tcPr>
          <w:p w14:paraId="4F89BD5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2324A6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97" w:type="dxa"/>
            <w:vAlign w:val="center"/>
          </w:tcPr>
          <w:p w14:paraId="0E5C9B40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11BC8D4A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9851BB7" w14:textId="77777777" w:rsidR="00FB357A" w:rsidRPr="00FB357A" w:rsidRDefault="0063158E" w:rsidP="000C056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color w:val="000000"/>
              </w:rPr>
              <w:t>Demonstrate  the sources of Mercury contamination</w:t>
            </w:r>
          </w:p>
          <w:p w14:paraId="5284E810" w14:textId="77777777" w:rsidR="00C74AD5" w:rsidRPr="00C74AD5" w:rsidRDefault="00C74AD5" w:rsidP="000C056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C74AD5">
              <w:rPr>
                <w:rFonts w:ascii="Arial" w:hAnsi="Arial" w:cs="Arial"/>
                <w:b/>
                <w:color w:val="000000"/>
              </w:rPr>
              <w:t xml:space="preserve">Identify </w:t>
            </w:r>
            <w:r w:rsidR="00FB357A">
              <w:rPr>
                <w:rFonts w:ascii="Arial" w:hAnsi="Arial" w:cs="Arial"/>
                <w:b/>
                <w:color w:val="000000"/>
              </w:rPr>
              <w:t>Mercury</w:t>
            </w:r>
            <w:r w:rsidRPr="00C74AD5">
              <w:rPr>
                <w:rFonts w:ascii="Arial" w:hAnsi="Arial" w:cs="Arial"/>
                <w:b/>
                <w:color w:val="000000"/>
              </w:rPr>
              <w:t xml:space="preserve"> caused health effects</w:t>
            </w:r>
            <w:r w:rsidRPr="00C74AD5">
              <w:rPr>
                <w:rFonts w:ascii="Arial" w:hAnsi="Arial" w:cs="Arial"/>
                <w:b/>
              </w:rPr>
              <w:t xml:space="preserve"> </w:t>
            </w:r>
          </w:p>
          <w:p w14:paraId="4FC78A93" w14:textId="77777777" w:rsidR="008A6B72" w:rsidRPr="00FB357A" w:rsidRDefault="00C74AD5" w:rsidP="000C056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C74AD5">
              <w:rPr>
                <w:rFonts w:ascii="Arial" w:hAnsi="Arial" w:cs="Arial"/>
                <w:b/>
              </w:rPr>
              <w:t xml:space="preserve"> Reduce the risk of  disease caused by </w:t>
            </w:r>
            <w:r w:rsidR="00FB357A">
              <w:rPr>
                <w:rFonts w:ascii="Arial" w:hAnsi="Arial" w:cs="Arial"/>
                <w:b/>
                <w:color w:val="000000"/>
              </w:rPr>
              <w:t>Mercury</w:t>
            </w:r>
          </w:p>
          <w:p w14:paraId="351BFE4C" w14:textId="77777777" w:rsidR="00FB357A" w:rsidRPr="00C74AD5" w:rsidRDefault="00FB357A" w:rsidP="00FB357A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62C95FF6" w14:textId="77777777" w:rsidTr="00C74AD5">
        <w:trPr>
          <w:trHeight w:val="1088"/>
        </w:trPr>
        <w:tc>
          <w:tcPr>
            <w:tcW w:w="1809" w:type="dxa"/>
            <w:vAlign w:val="center"/>
          </w:tcPr>
          <w:p w14:paraId="6A5291C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797" w:type="dxa"/>
            <w:vAlign w:val="center"/>
          </w:tcPr>
          <w:p w14:paraId="7CAF0E6D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62733DA7" w14:textId="77777777" w:rsidR="009F67E4" w:rsidRDefault="009F67E4"/>
    <w:p w14:paraId="7A110EF9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786C69DF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7B78687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54C3009" w14:textId="77777777" w:rsidR="00FB357A" w:rsidRPr="00FB357A" w:rsidRDefault="00FB357A" w:rsidP="00FB357A">
            <w:pPr>
              <w:rPr>
                <w:rFonts w:ascii="Arial" w:hAnsi="Arial" w:cs="Arial"/>
                <w:bCs/>
              </w:rPr>
            </w:pPr>
            <w:r w:rsidRPr="00FB357A">
              <w:rPr>
                <w:rFonts w:ascii="Arial" w:hAnsi="Arial" w:cs="Arial"/>
                <w:b/>
                <w:color w:val="000000"/>
              </w:rPr>
              <w:t>Demonstrate  the sources of Mercury contamination</w:t>
            </w:r>
          </w:p>
          <w:p w14:paraId="66DBB9E2" w14:textId="77777777" w:rsidR="00C74AD5" w:rsidRPr="006050B1" w:rsidRDefault="00C74AD5" w:rsidP="000C0566">
            <w:pPr>
              <w:pStyle w:val="ListBullet"/>
              <w:numPr>
                <w:ilvl w:val="0"/>
                <w:numId w:val="8"/>
              </w:numPr>
              <w:spacing w:after="120"/>
              <w:contextualSpacing w:val="0"/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6050B1">
              <w:rPr>
                <w:rFonts w:ascii="Arial" w:hAnsi="Arial" w:cs="Arial"/>
                <w:color w:val="000000"/>
                <w:sz w:val="22"/>
              </w:rPr>
              <w:t xml:space="preserve">Identify the sources of </w:t>
            </w:r>
            <w:r w:rsidR="00FB357A">
              <w:rPr>
                <w:rFonts w:ascii="Arial" w:hAnsi="Arial" w:cs="Arial"/>
                <w:color w:val="000000"/>
                <w:sz w:val="22"/>
              </w:rPr>
              <w:t>Mercury</w:t>
            </w:r>
            <w:r w:rsidRPr="006050B1">
              <w:rPr>
                <w:rFonts w:ascii="Arial" w:hAnsi="Arial" w:cs="Arial"/>
                <w:color w:val="000000"/>
                <w:sz w:val="22"/>
              </w:rPr>
              <w:t xml:space="preserve"> in water</w:t>
            </w:r>
          </w:p>
          <w:p w14:paraId="16771388" w14:textId="77777777" w:rsidR="00C74AD5" w:rsidRDefault="00C74AD5" w:rsidP="000C0566">
            <w:pPr>
              <w:pStyle w:val="ListBullet"/>
              <w:numPr>
                <w:ilvl w:val="0"/>
                <w:numId w:val="8"/>
              </w:numPr>
              <w:spacing w:after="120"/>
              <w:contextualSpacing w:val="0"/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6050B1">
              <w:rPr>
                <w:rFonts w:ascii="Arial" w:hAnsi="Arial" w:cs="Arial"/>
                <w:color w:val="000000"/>
                <w:sz w:val="22"/>
              </w:rPr>
              <w:t xml:space="preserve">Enlist the areas of world with higher </w:t>
            </w:r>
            <w:r w:rsidR="00FB357A">
              <w:rPr>
                <w:rFonts w:ascii="Arial" w:hAnsi="Arial" w:cs="Arial"/>
                <w:color w:val="000000"/>
                <w:sz w:val="22"/>
              </w:rPr>
              <w:t>Mercury</w:t>
            </w:r>
            <w:r w:rsidRPr="006050B1">
              <w:rPr>
                <w:rFonts w:ascii="Arial" w:hAnsi="Arial" w:cs="Arial"/>
                <w:color w:val="000000"/>
                <w:sz w:val="22"/>
              </w:rPr>
              <w:t xml:space="preserve"> in water and its sources</w:t>
            </w:r>
          </w:p>
          <w:p w14:paraId="7135089E" w14:textId="77777777" w:rsidR="00C74AD5" w:rsidRPr="00C74AD5" w:rsidRDefault="00C74AD5" w:rsidP="000C0566">
            <w:pPr>
              <w:pStyle w:val="ListBullet"/>
              <w:numPr>
                <w:ilvl w:val="0"/>
                <w:numId w:val="8"/>
              </w:numPr>
              <w:spacing w:after="120"/>
              <w:contextualSpacing w:val="0"/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C74AD5">
              <w:rPr>
                <w:rFonts w:ascii="Arial" w:hAnsi="Arial" w:cs="Arial"/>
                <w:color w:val="000000"/>
              </w:rPr>
              <w:t xml:space="preserve">Enlist the areas of Pakistan with higher usage of </w:t>
            </w:r>
            <w:r w:rsidR="00FB357A">
              <w:rPr>
                <w:rFonts w:ascii="Arial" w:hAnsi="Arial" w:cs="Arial"/>
                <w:color w:val="000000"/>
                <w:sz w:val="22"/>
              </w:rPr>
              <w:t>Mercury</w:t>
            </w:r>
          </w:p>
          <w:p w14:paraId="1A9888CA" w14:textId="77777777" w:rsidR="00FB357A" w:rsidRPr="00FB357A" w:rsidRDefault="00FB357A" w:rsidP="00FB357A">
            <w:pPr>
              <w:rPr>
                <w:rFonts w:ascii="Arial" w:hAnsi="Arial" w:cs="Arial"/>
                <w:bCs/>
              </w:rPr>
            </w:pPr>
            <w:r w:rsidRPr="00FB357A">
              <w:rPr>
                <w:rFonts w:ascii="Arial" w:hAnsi="Arial" w:cs="Arial"/>
                <w:b/>
                <w:color w:val="000000"/>
              </w:rPr>
              <w:t>Identify Mercury caused health effects</w:t>
            </w:r>
            <w:r w:rsidRPr="00FB357A">
              <w:rPr>
                <w:rFonts w:ascii="Arial" w:hAnsi="Arial" w:cs="Arial"/>
                <w:b/>
              </w:rPr>
              <w:t xml:space="preserve"> </w:t>
            </w:r>
          </w:p>
          <w:p w14:paraId="68C47CBB" w14:textId="77777777" w:rsidR="00FB357A" w:rsidRPr="006050B1" w:rsidRDefault="00FB357A" w:rsidP="000C0566">
            <w:pPr>
              <w:pStyle w:val="ListBullet"/>
              <w:numPr>
                <w:ilvl w:val="0"/>
                <w:numId w:val="9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color w:val="000000"/>
                <w:sz w:val="22"/>
              </w:rPr>
              <w:t>Identify the</w:t>
            </w:r>
            <w:r w:rsidRPr="006050B1">
              <w:rPr>
                <w:rFonts w:ascii="Arial" w:hAnsi="Arial" w:cs="Arial"/>
                <w:sz w:val="22"/>
              </w:rPr>
              <w:t xml:space="preserve"> diseases caused by excessive </w:t>
            </w:r>
            <w:r w:rsidRPr="006050B1">
              <w:rPr>
                <w:rFonts w:ascii="Arial" w:hAnsi="Arial" w:cs="Arial"/>
                <w:color w:val="000000"/>
                <w:sz w:val="22"/>
              </w:rPr>
              <w:t>Mercury</w:t>
            </w:r>
            <w:r w:rsidRPr="006050B1">
              <w:rPr>
                <w:rFonts w:ascii="Arial" w:hAnsi="Arial" w:cs="Arial"/>
                <w:sz w:val="22"/>
              </w:rPr>
              <w:t xml:space="preserve"> intake using pictures/flow diagrams </w:t>
            </w:r>
          </w:p>
          <w:p w14:paraId="54F1F97C" w14:textId="77777777" w:rsidR="00FB357A" w:rsidRPr="006050B1" w:rsidRDefault="00FB357A" w:rsidP="000C0566">
            <w:pPr>
              <w:pStyle w:val="ListBullet"/>
              <w:numPr>
                <w:ilvl w:val="0"/>
                <w:numId w:val="9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color w:val="000000"/>
                <w:sz w:val="22"/>
              </w:rPr>
              <w:t xml:space="preserve">Enlist the symptoms of mercury toxicity </w:t>
            </w:r>
          </w:p>
          <w:p w14:paraId="61FCE4EF" w14:textId="77777777" w:rsidR="00FB357A" w:rsidRDefault="00FB357A" w:rsidP="00FB357A">
            <w:pPr>
              <w:pStyle w:val="ListBullet"/>
              <w:numPr>
                <w:ilvl w:val="0"/>
                <w:numId w:val="0"/>
              </w:numPr>
              <w:spacing w:after="120"/>
              <w:ind w:left="360" w:hanging="36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C74AD5">
              <w:rPr>
                <w:rFonts w:ascii="Arial" w:hAnsi="Arial" w:cs="Arial"/>
                <w:b/>
              </w:rPr>
              <w:t xml:space="preserve">Reduce the risk of  disease caused by </w:t>
            </w:r>
            <w:r>
              <w:rPr>
                <w:rFonts w:ascii="Arial" w:hAnsi="Arial" w:cs="Arial"/>
                <w:b/>
                <w:color w:val="000000"/>
              </w:rPr>
              <w:t>Mercury</w:t>
            </w:r>
            <w:r w:rsidRPr="006050B1">
              <w:rPr>
                <w:rFonts w:ascii="Arial" w:hAnsi="Arial" w:cs="Arial"/>
                <w:sz w:val="22"/>
              </w:rPr>
              <w:t xml:space="preserve"> </w:t>
            </w:r>
          </w:p>
          <w:p w14:paraId="3DE78B54" w14:textId="77777777" w:rsidR="00FB357A" w:rsidRPr="006050B1" w:rsidRDefault="00FB357A" w:rsidP="000C0566">
            <w:pPr>
              <w:pStyle w:val="ListBullet"/>
              <w:numPr>
                <w:ilvl w:val="0"/>
                <w:numId w:val="10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 xml:space="preserve">Sketch the water treatment process to reduce the risk of </w:t>
            </w:r>
            <w:r w:rsidRPr="006050B1">
              <w:rPr>
                <w:rFonts w:ascii="Arial" w:hAnsi="Arial" w:cs="Arial"/>
                <w:color w:val="000000"/>
                <w:sz w:val="22"/>
              </w:rPr>
              <w:t>Mercury</w:t>
            </w:r>
            <w:r w:rsidRPr="006050B1">
              <w:rPr>
                <w:rFonts w:ascii="Arial" w:hAnsi="Arial" w:cs="Arial"/>
                <w:sz w:val="22"/>
              </w:rPr>
              <w:t xml:space="preserve"> as per standards</w:t>
            </w:r>
          </w:p>
          <w:p w14:paraId="76D8DB92" w14:textId="77777777" w:rsidR="00563828" w:rsidRPr="008201D1" w:rsidRDefault="00FB357A" w:rsidP="000C0566">
            <w:pPr>
              <w:pStyle w:val="BulletsCharCharChar"/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</w:rPr>
              <w:t xml:space="preserve">Develop one page fact sheet on </w:t>
            </w:r>
            <w:r w:rsidRPr="006050B1">
              <w:rPr>
                <w:rFonts w:ascii="Arial" w:hAnsi="Arial" w:cs="Arial"/>
                <w:color w:val="000000"/>
                <w:sz w:val="22"/>
              </w:rPr>
              <w:t>Mercury</w:t>
            </w:r>
            <w:r w:rsidRPr="006050B1">
              <w:rPr>
                <w:rFonts w:ascii="Arial" w:hAnsi="Arial" w:cs="Arial"/>
                <w:sz w:val="22"/>
              </w:rPr>
              <w:t xml:space="preserve"> for general public awareness</w:t>
            </w:r>
          </w:p>
        </w:tc>
      </w:tr>
    </w:tbl>
    <w:p w14:paraId="72267756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D0AAA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74EEF4E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2096"/>
        <w:gridCol w:w="7118"/>
      </w:tblGrid>
      <w:tr w:rsidR="004D18BE" w:rsidRPr="00206480" w14:paraId="7EA83E8D" w14:textId="77777777" w:rsidTr="00A1088C">
        <w:trPr>
          <w:trHeight w:val="530"/>
        </w:trPr>
        <w:tc>
          <w:tcPr>
            <w:tcW w:w="2096" w:type="dxa"/>
            <w:vAlign w:val="center"/>
          </w:tcPr>
          <w:p w14:paraId="4A3F4B1E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118" w:type="dxa"/>
            <w:vAlign w:val="center"/>
          </w:tcPr>
          <w:p w14:paraId="7931982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BC62715" w14:textId="77777777" w:rsidTr="00A1088C">
        <w:trPr>
          <w:trHeight w:val="440"/>
        </w:trPr>
        <w:tc>
          <w:tcPr>
            <w:tcW w:w="2096" w:type="dxa"/>
            <w:vAlign w:val="center"/>
          </w:tcPr>
          <w:p w14:paraId="1774B49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118" w:type="dxa"/>
            <w:vAlign w:val="center"/>
          </w:tcPr>
          <w:p w14:paraId="7341BB9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14:paraId="61E0AB99" w14:textId="77777777" w:rsidTr="00A1088C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3BD63675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23F3FA93" w14:textId="37069470" w:rsidR="00413939" w:rsidRPr="00343F42" w:rsidRDefault="00B06AFB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413939" w:rsidRPr="00206480" w14:paraId="3ADB3D3E" w14:textId="77777777" w:rsidTr="00A1088C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0323F064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14C9DDB5" w14:textId="77777777" w:rsidR="00FB357A" w:rsidRDefault="00FB357A" w:rsidP="00FB357A">
            <w:pPr>
              <w:pStyle w:val="Heading1"/>
              <w:spacing w:before="0"/>
              <w:outlineLvl w:val="0"/>
              <w:rPr>
                <w:rFonts w:cs="Arial"/>
                <w:b w:val="0"/>
                <w:color w:val="auto"/>
                <w:sz w:val="22"/>
                <w:szCs w:val="22"/>
              </w:rPr>
            </w:pPr>
          </w:p>
          <w:p w14:paraId="1F4B3722" w14:textId="77777777" w:rsidR="00FB357A" w:rsidRPr="0063158E" w:rsidRDefault="00FB357A" w:rsidP="00FB357A">
            <w:pPr>
              <w:pStyle w:val="Heading1"/>
              <w:spacing w:before="0"/>
              <w:outlineLvl w:val="0"/>
              <w:rPr>
                <w:rFonts w:cs="Arial"/>
                <w:b w:val="0"/>
                <w:color w:val="auto"/>
                <w:sz w:val="22"/>
                <w:szCs w:val="22"/>
              </w:rPr>
            </w:pPr>
            <w:r w:rsidRPr="0063158E">
              <w:rPr>
                <w:rFonts w:cs="Arial"/>
                <w:b w:val="0"/>
                <w:color w:val="auto"/>
                <w:sz w:val="22"/>
                <w:szCs w:val="22"/>
              </w:rPr>
              <w:t>CS-07 Demonstrate health effects caused by Mercury in water</w:t>
            </w:r>
          </w:p>
          <w:p w14:paraId="238EDDAF" w14:textId="77777777" w:rsidR="00413939" w:rsidRPr="00E44DD2" w:rsidRDefault="00413939" w:rsidP="00C74AD5">
            <w:pPr>
              <w:pStyle w:val="Heading1"/>
              <w:spacing w:before="0"/>
              <w:outlineLvl w:val="0"/>
              <w:rPr>
                <w:rFonts w:cs="Arial"/>
                <w:b w:val="0"/>
                <w:color w:val="auto"/>
                <w:sz w:val="22"/>
                <w:szCs w:val="22"/>
              </w:rPr>
            </w:pPr>
          </w:p>
        </w:tc>
      </w:tr>
      <w:tr w:rsidR="005C6B1F" w:rsidRPr="00206480" w14:paraId="24048552" w14:textId="77777777" w:rsidTr="00A1088C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07C955FC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51F44B95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67DDE731" w14:textId="77777777" w:rsidTr="00A1088C">
        <w:trPr>
          <w:trHeight w:val="917"/>
        </w:trPr>
        <w:tc>
          <w:tcPr>
            <w:tcW w:w="2096" w:type="dxa"/>
            <w:vAlign w:val="center"/>
          </w:tcPr>
          <w:p w14:paraId="5C7B6DBC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118" w:type="dxa"/>
            <w:vAlign w:val="center"/>
          </w:tcPr>
          <w:p w14:paraId="062DA210" w14:textId="77777777" w:rsidR="00FB357A" w:rsidRPr="00FB357A" w:rsidRDefault="00FB357A" w:rsidP="000C056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FB357A">
              <w:rPr>
                <w:rFonts w:ascii="Arial" w:hAnsi="Arial" w:cs="Arial"/>
                <w:b/>
                <w:color w:val="000000"/>
              </w:rPr>
              <w:t>Demonstrate  the sources of Mercury contamination</w:t>
            </w:r>
          </w:p>
          <w:p w14:paraId="1FAEEE58" w14:textId="77777777" w:rsidR="00FB357A" w:rsidRPr="00FB357A" w:rsidRDefault="00FB357A" w:rsidP="000C056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FB357A">
              <w:rPr>
                <w:rFonts w:ascii="Arial" w:hAnsi="Arial" w:cs="Arial"/>
                <w:b/>
                <w:color w:val="000000"/>
              </w:rPr>
              <w:t>Identify Mercury caused health effects</w:t>
            </w:r>
            <w:r w:rsidRPr="00FB357A">
              <w:rPr>
                <w:rFonts w:ascii="Arial" w:hAnsi="Arial" w:cs="Arial"/>
                <w:b/>
              </w:rPr>
              <w:t xml:space="preserve"> </w:t>
            </w:r>
          </w:p>
          <w:p w14:paraId="14FA7818" w14:textId="77777777" w:rsidR="005C6B1F" w:rsidRPr="00FB357A" w:rsidRDefault="00FB357A" w:rsidP="000C056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FB357A">
              <w:rPr>
                <w:rFonts w:ascii="Arial" w:hAnsi="Arial" w:cs="Arial"/>
                <w:b/>
              </w:rPr>
              <w:t xml:space="preserve">Reduce the risk of  disease caused by </w:t>
            </w:r>
            <w:r w:rsidRPr="00FB357A">
              <w:rPr>
                <w:rFonts w:ascii="Arial" w:hAnsi="Arial" w:cs="Arial"/>
                <w:b/>
                <w:color w:val="000000"/>
              </w:rPr>
              <w:t>Mercury</w:t>
            </w:r>
            <w:r w:rsidR="000370A1" w:rsidRPr="00FB357A">
              <w:rPr>
                <w:rFonts w:ascii="Arial" w:hAnsi="Arial" w:cs="Arial"/>
                <w:bCs/>
              </w:rPr>
              <w:tab/>
            </w:r>
          </w:p>
        </w:tc>
      </w:tr>
    </w:tbl>
    <w:p w14:paraId="46FB1EA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2AD42DC3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3B1EF74F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28EC48B0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BAD6048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53638E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B357A" w:rsidRPr="00206480" w14:paraId="71F74196" w14:textId="77777777" w:rsidTr="009B1E94">
        <w:trPr>
          <w:trHeight w:val="398"/>
        </w:trPr>
        <w:tc>
          <w:tcPr>
            <w:tcW w:w="6729" w:type="dxa"/>
          </w:tcPr>
          <w:p w14:paraId="2E02586F" w14:textId="77777777" w:rsidR="00FB357A" w:rsidRPr="00121C48" w:rsidRDefault="00FB357A" w:rsidP="000C0566">
            <w:pPr>
              <w:pStyle w:val="ListBullet"/>
              <w:numPr>
                <w:ilvl w:val="0"/>
                <w:numId w:val="12"/>
              </w:numPr>
              <w:spacing w:after="120"/>
              <w:jc w:val="both"/>
              <w:rPr>
                <w:rFonts w:ascii="Arial" w:hAnsi="Arial" w:cs="Arial"/>
                <w:color w:val="000000"/>
              </w:rPr>
            </w:pPr>
            <w:r w:rsidRPr="00121C48">
              <w:rPr>
                <w:rFonts w:ascii="Arial" w:hAnsi="Arial" w:cs="Arial"/>
                <w:color w:val="000000"/>
                <w:sz w:val="22"/>
              </w:rPr>
              <w:t>Identify the sources of Mercury in water</w:t>
            </w:r>
          </w:p>
        </w:tc>
        <w:tc>
          <w:tcPr>
            <w:tcW w:w="1063" w:type="dxa"/>
            <w:vAlign w:val="center"/>
          </w:tcPr>
          <w:p w14:paraId="2B075FC9" w14:textId="77777777" w:rsidR="00FB357A" w:rsidRPr="00206480" w:rsidRDefault="00C12FB6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0F78B156" wp14:editId="2437E07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3D9F9" id="Rounded Rectangle 35" o:spid="_x0000_s1026" style="position:absolute;margin-left:6.95pt;margin-top:2.4pt;width:28.5pt;height:12.9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4F2641B" w14:textId="77777777" w:rsidR="00FB357A" w:rsidRPr="00206480" w:rsidRDefault="00C12FB6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0EAC4114" wp14:editId="0149670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69843" id="Rounded Rectangle 36" o:spid="_x0000_s1026" style="position:absolute;margin-left:9.35pt;margin-top:2.4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357A" w:rsidRPr="00206480" w14:paraId="79B55655" w14:textId="77777777" w:rsidTr="009B1E94">
        <w:trPr>
          <w:trHeight w:val="398"/>
        </w:trPr>
        <w:tc>
          <w:tcPr>
            <w:tcW w:w="6729" w:type="dxa"/>
          </w:tcPr>
          <w:p w14:paraId="359C1945" w14:textId="77777777" w:rsidR="00FB357A" w:rsidRPr="00121C48" w:rsidRDefault="00FB357A" w:rsidP="000C0566">
            <w:pPr>
              <w:pStyle w:val="ListBullet"/>
              <w:numPr>
                <w:ilvl w:val="0"/>
                <w:numId w:val="12"/>
              </w:numPr>
              <w:spacing w:after="120"/>
              <w:jc w:val="both"/>
              <w:rPr>
                <w:rFonts w:ascii="Arial" w:hAnsi="Arial" w:cs="Arial"/>
                <w:color w:val="000000"/>
              </w:rPr>
            </w:pPr>
            <w:r w:rsidRPr="00121C48">
              <w:rPr>
                <w:rFonts w:ascii="Arial" w:hAnsi="Arial" w:cs="Arial"/>
                <w:color w:val="000000"/>
                <w:sz w:val="22"/>
              </w:rPr>
              <w:t>Enlist the areas of world with higher Mercury in water and its sources</w:t>
            </w:r>
          </w:p>
        </w:tc>
        <w:tc>
          <w:tcPr>
            <w:tcW w:w="1063" w:type="dxa"/>
            <w:vAlign w:val="center"/>
          </w:tcPr>
          <w:p w14:paraId="4082369F" w14:textId="77777777" w:rsidR="00FB357A" w:rsidRPr="00206480" w:rsidRDefault="00C12FB6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7802F579" wp14:editId="2490130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9F700" id="Rounded Rectangle 32" o:spid="_x0000_s1026" style="position:absolute;margin-left:7.55pt;margin-top:2.5pt;width:28.45pt;height:12.85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764156" w14:textId="77777777" w:rsidR="00FB357A" w:rsidRPr="00206480" w:rsidRDefault="00C12FB6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4637B4E9" wp14:editId="62242AA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853469" id="Rounded Rectangle 33" o:spid="_x0000_s1026" style="position:absolute;margin-left:9.3pt;margin-top:2.5pt;width:28.45pt;height:12.85pt;z-index:2522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357A" w:rsidRPr="00206480" w14:paraId="6E573C64" w14:textId="77777777" w:rsidTr="009B1E94">
        <w:trPr>
          <w:trHeight w:val="398"/>
        </w:trPr>
        <w:tc>
          <w:tcPr>
            <w:tcW w:w="6729" w:type="dxa"/>
          </w:tcPr>
          <w:p w14:paraId="3CBDEFC4" w14:textId="77777777" w:rsidR="00FB357A" w:rsidRPr="00121C48" w:rsidRDefault="00FB357A" w:rsidP="000C0566">
            <w:pPr>
              <w:pStyle w:val="ListBullet"/>
              <w:numPr>
                <w:ilvl w:val="0"/>
                <w:numId w:val="12"/>
              </w:numPr>
              <w:spacing w:after="120"/>
              <w:jc w:val="both"/>
              <w:rPr>
                <w:rFonts w:ascii="Arial" w:hAnsi="Arial" w:cs="Arial"/>
                <w:color w:val="000000"/>
              </w:rPr>
            </w:pPr>
            <w:r w:rsidRPr="00121C48">
              <w:rPr>
                <w:rFonts w:ascii="Arial" w:hAnsi="Arial" w:cs="Arial"/>
                <w:color w:val="000000"/>
              </w:rPr>
              <w:t xml:space="preserve">Enlist the areas of Pakistan with higher usage of </w:t>
            </w:r>
            <w:r w:rsidRPr="00121C48">
              <w:rPr>
                <w:rFonts w:ascii="Arial" w:hAnsi="Arial" w:cs="Arial"/>
                <w:color w:val="000000"/>
                <w:sz w:val="22"/>
              </w:rPr>
              <w:t>Mercury</w:t>
            </w:r>
          </w:p>
        </w:tc>
        <w:tc>
          <w:tcPr>
            <w:tcW w:w="1063" w:type="dxa"/>
            <w:vAlign w:val="center"/>
          </w:tcPr>
          <w:p w14:paraId="5DA419D4" w14:textId="77777777" w:rsidR="00FB357A" w:rsidRPr="00206480" w:rsidRDefault="00C12FB6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20854AF8" wp14:editId="3499E1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873C99" id="Rounded Rectangle 10" o:spid="_x0000_s1026" style="position:absolute;margin-left:8.5pt;margin-top:5pt;width:28.45pt;height:12.8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7FBBDE" w14:textId="77777777" w:rsidR="00FB357A" w:rsidRPr="00206480" w:rsidRDefault="00C12FB6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0E5BFBE8" wp14:editId="79DBA5A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73323" id="Rounded Rectangle 11" o:spid="_x0000_s1026" style="position:absolute;margin-left:9.5pt;margin-top:4.95pt;width:28.5pt;height:12.9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357A" w:rsidRPr="00206480" w14:paraId="08D4FBD6" w14:textId="77777777" w:rsidTr="009B1E94">
        <w:trPr>
          <w:trHeight w:val="398"/>
        </w:trPr>
        <w:tc>
          <w:tcPr>
            <w:tcW w:w="6729" w:type="dxa"/>
          </w:tcPr>
          <w:p w14:paraId="23B4B533" w14:textId="77777777" w:rsidR="00FB357A" w:rsidRPr="000A0795" w:rsidRDefault="00FB357A" w:rsidP="000C0566">
            <w:pPr>
              <w:pStyle w:val="ListBullet"/>
              <w:numPr>
                <w:ilvl w:val="0"/>
                <w:numId w:val="12"/>
              </w:numPr>
              <w:spacing w:after="120"/>
              <w:jc w:val="both"/>
              <w:rPr>
                <w:rFonts w:ascii="Arial" w:hAnsi="Arial" w:cs="Arial"/>
              </w:rPr>
            </w:pPr>
            <w:r w:rsidRPr="000A0795">
              <w:rPr>
                <w:rFonts w:ascii="Arial" w:hAnsi="Arial" w:cs="Arial"/>
                <w:color w:val="000000"/>
                <w:sz w:val="22"/>
              </w:rPr>
              <w:t>Identify the</w:t>
            </w:r>
            <w:r w:rsidRPr="000A0795">
              <w:rPr>
                <w:rFonts w:ascii="Arial" w:hAnsi="Arial" w:cs="Arial"/>
                <w:sz w:val="22"/>
              </w:rPr>
              <w:t xml:space="preserve"> diseases caused by excessive </w:t>
            </w:r>
            <w:r w:rsidRPr="000A0795">
              <w:rPr>
                <w:rFonts w:ascii="Arial" w:hAnsi="Arial" w:cs="Arial"/>
                <w:color w:val="000000"/>
                <w:sz w:val="22"/>
              </w:rPr>
              <w:t>Mercury</w:t>
            </w:r>
            <w:r w:rsidRPr="000A0795">
              <w:rPr>
                <w:rFonts w:ascii="Arial" w:hAnsi="Arial" w:cs="Arial"/>
                <w:sz w:val="22"/>
              </w:rPr>
              <w:t xml:space="preserve"> intake using pictures/flow diagrams </w:t>
            </w:r>
          </w:p>
        </w:tc>
        <w:tc>
          <w:tcPr>
            <w:tcW w:w="1063" w:type="dxa"/>
            <w:vAlign w:val="center"/>
          </w:tcPr>
          <w:p w14:paraId="66983C84" w14:textId="77777777" w:rsidR="00FB357A" w:rsidRPr="00206480" w:rsidRDefault="00C12FB6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7A6E1416" wp14:editId="6C0580E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B5BD7A" id="Rounded Rectangle 13" o:spid="_x0000_s1026" style="position:absolute;margin-left:8.3pt;margin-top:2.85pt;width:28.5pt;height:12.9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9568FBB" w14:textId="77777777" w:rsidR="00FB357A" w:rsidRPr="00206480" w:rsidRDefault="00C12FB6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2A2F3A4C" wp14:editId="70DC2C6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9ED93B" id="Rounded Rectangle 14" o:spid="_x0000_s1026" style="position:absolute;margin-left:10.6pt;margin-top:2.85pt;width:28.5pt;height:12.9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357A" w:rsidRPr="00206480" w14:paraId="7641227F" w14:textId="77777777" w:rsidTr="009B1E94">
        <w:trPr>
          <w:trHeight w:val="398"/>
        </w:trPr>
        <w:tc>
          <w:tcPr>
            <w:tcW w:w="6729" w:type="dxa"/>
          </w:tcPr>
          <w:p w14:paraId="6DCE00CE" w14:textId="77777777" w:rsidR="00FB357A" w:rsidRPr="000A0795" w:rsidRDefault="00FB357A" w:rsidP="000C0566">
            <w:pPr>
              <w:pStyle w:val="ListBullet"/>
              <w:numPr>
                <w:ilvl w:val="0"/>
                <w:numId w:val="12"/>
              </w:numPr>
              <w:spacing w:after="120"/>
              <w:jc w:val="both"/>
              <w:rPr>
                <w:rFonts w:ascii="Arial" w:hAnsi="Arial" w:cs="Arial"/>
              </w:rPr>
            </w:pPr>
            <w:r w:rsidRPr="000A0795">
              <w:rPr>
                <w:rFonts w:ascii="Arial" w:hAnsi="Arial" w:cs="Arial"/>
                <w:color w:val="000000"/>
                <w:sz w:val="22"/>
              </w:rPr>
              <w:t xml:space="preserve">Enlist the symptoms of mercury toxicity </w:t>
            </w:r>
          </w:p>
        </w:tc>
        <w:tc>
          <w:tcPr>
            <w:tcW w:w="1063" w:type="dxa"/>
            <w:vAlign w:val="center"/>
          </w:tcPr>
          <w:p w14:paraId="1301C44B" w14:textId="77777777" w:rsidR="00FB357A" w:rsidRPr="00206480" w:rsidRDefault="00C12FB6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499F7CF9" wp14:editId="068A407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F26558" id="Rounded Rectangle 15" o:spid="_x0000_s1026" style="position:absolute;margin-left:8.3pt;margin-top:3.95pt;width:28.5pt;height:12.9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5D422A0" w14:textId="77777777" w:rsidR="00FB357A" w:rsidRPr="00206480" w:rsidRDefault="00C12FB6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00D8C1B2" wp14:editId="168B8BA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C2C132" id="Rounded Rectangle 16" o:spid="_x0000_s1026" style="position:absolute;margin-left:10.05pt;margin-top:3.95pt;width:28.5pt;height:12.9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357A" w:rsidRPr="00206480" w14:paraId="3F8EE8C9" w14:textId="77777777" w:rsidTr="009B1E94">
        <w:trPr>
          <w:trHeight w:val="398"/>
        </w:trPr>
        <w:tc>
          <w:tcPr>
            <w:tcW w:w="6729" w:type="dxa"/>
          </w:tcPr>
          <w:p w14:paraId="3BD56231" w14:textId="77777777" w:rsidR="00FB357A" w:rsidRPr="00BB28CF" w:rsidRDefault="00FB357A" w:rsidP="000C0566">
            <w:pPr>
              <w:pStyle w:val="ListBullet"/>
              <w:numPr>
                <w:ilvl w:val="0"/>
                <w:numId w:val="12"/>
              </w:numPr>
              <w:spacing w:after="120"/>
              <w:jc w:val="both"/>
              <w:rPr>
                <w:rFonts w:ascii="Arial" w:hAnsi="Arial" w:cs="Arial"/>
              </w:rPr>
            </w:pPr>
            <w:r w:rsidRPr="00BB28CF">
              <w:rPr>
                <w:rFonts w:ascii="Arial" w:hAnsi="Arial" w:cs="Arial"/>
                <w:sz w:val="22"/>
              </w:rPr>
              <w:t xml:space="preserve">Sketch the water treatment process to reduce the risk of </w:t>
            </w:r>
            <w:r w:rsidRPr="00BB28CF">
              <w:rPr>
                <w:rFonts w:ascii="Arial" w:hAnsi="Arial" w:cs="Arial"/>
                <w:color w:val="000000"/>
                <w:sz w:val="22"/>
              </w:rPr>
              <w:t>Mercury</w:t>
            </w:r>
            <w:r w:rsidRPr="00BB28CF">
              <w:rPr>
                <w:rFonts w:ascii="Arial" w:hAnsi="Arial" w:cs="Arial"/>
                <w:sz w:val="22"/>
              </w:rPr>
              <w:t xml:space="preserve"> as per standards</w:t>
            </w:r>
          </w:p>
        </w:tc>
        <w:tc>
          <w:tcPr>
            <w:tcW w:w="1063" w:type="dxa"/>
            <w:vAlign w:val="center"/>
          </w:tcPr>
          <w:p w14:paraId="0424B59D" w14:textId="77777777" w:rsidR="00FB357A" w:rsidRPr="00206480" w:rsidRDefault="00C12FB6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027A46AA" wp14:editId="27F5AC6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E363A7" id="Rounded Rectangle 17" o:spid="_x0000_s1026" style="position:absolute;margin-left:7.9pt;margin-top:2.5pt;width:28.5pt;height:12.9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F580A46" w14:textId="77777777" w:rsidR="00FB357A" w:rsidRPr="00206480" w:rsidRDefault="00C12FB6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16E4D0CB" wp14:editId="632ABFE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8AF80" id="Rounded Rectangle 18" o:spid="_x0000_s1026" style="position:absolute;margin-left:10.2pt;margin-top:3.05pt;width:28.45pt;height:12.85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357A" w:rsidRPr="00206480" w14:paraId="1B3F7DDA" w14:textId="77777777" w:rsidTr="009B1E94">
        <w:trPr>
          <w:trHeight w:val="398"/>
        </w:trPr>
        <w:tc>
          <w:tcPr>
            <w:tcW w:w="6729" w:type="dxa"/>
          </w:tcPr>
          <w:p w14:paraId="68853A30" w14:textId="77777777" w:rsidR="00FB357A" w:rsidRPr="00FB357A" w:rsidRDefault="00FB357A" w:rsidP="000C0566">
            <w:pPr>
              <w:pStyle w:val="ListParagraph"/>
              <w:numPr>
                <w:ilvl w:val="0"/>
                <w:numId w:val="12"/>
              </w:numPr>
            </w:pPr>
            <w:r w:rsidRPr="00FB357A">
              <w:rPr>
                <w:rFonts w:ascii="Arial" w:hAnsi="Arial" w:cs="Arial"/>
              </w:rPr>
              <w:t xml:space="preserve">Develop one page fact sheet on </w:t>
            </w:r>
            <w:r w:rsidRPr="00FB357A">
              <w:rPr>
                <w:rFonts w:ascii="Arial" w:hAnsi="Arial" w:cs="Arial"/>
                <w:color w:val="000000"/>
              </w:rPr>
              <w:t>Mercury</w:t>
            </w:r>
            <w:r w:rsidRPr="00FB357A">
              <w:rPr>
                <w:rFonts w:ascii="Arial" w:hAnsi="Arial" w:cs="Arial"/>
              </w:rPr>
              <w:t xml:space="preserve"> for general public awareness</w:t>
            </w:r>
          </w:p>
        </w:tc>
        <w:tc>
          <w:tcPr>
            <w:tcW w:w="1063" w:type="dxa"/>
            <w:vAlign w:val="center"/>
          </w:tcPr>
          <w:p w14:paraId="5A16351A" w14:textId="77777777" w:rsidR="00FB357A" w:rsidRPr="00206480" w:rsidRDefault="00C12FB6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7A10829A" wp14:editId="666F3E5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FA18C5" id="Rounded Rectangle 19" o:spid="_x0000_s1026" style="position:absolute;margin-left:7.35pt;margin-top:3.6pt;width:28.5pt;height:12.9pt;z-index:25224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001557" w14:textId="77777777" w:rsidR="00FB357A" w:rsidRPr="00206480" w:rsidRDefault="00C12FB6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54B754C3" wp14:editId="183BAFC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CC0E0" id="Rounded Rectangle 20" o:spid="_x0000_s1026" style="position:absolute;margin-left:9.7pt;margin-top:3.05pt;width:28.5pt;height:12.9pt;z-index:2522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DCBE677" w14:textId="77777777" w:rsidR="004D18BE" w:rsidRPr="00206480" w:rsidRDefault="004D18BE">
      <w:pPr>
        <w:rPr>
          <w:rFonts w:ascii="Arial" w:hAnsi="Arial" w:cs="Arial"/>
        </w:rPr>
      </w:pPr>
    </w:p>
    <w:p w14:paraId="42554E01" w14:textId="77777777" w:rsidR="00B62E85" w:rsidRPr="00206480" w:rsidRDefault="00B62E85">
      <w:pPr>
        <w:rPr>
          <w:rFonts w:ascii="Arial" w:hAnsi="Arial" w:cs="Arial"/>
        </w:rPr>
      </w:pPr>
    </w:p>
    <w:p w14:paraId="5D9E500F" w14:textId="77777777" w:rsidR="004D18BE" w:rsidRPr="00206480" w:rsidRDefault="00C12FB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44D3578F" wp14:editId="7AD2E2D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A10AF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1D72252B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3F08B4AB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C07D9FD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4429EE4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AD684D1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2B226A9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781E80D" w14:textId="77777777"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14:paraId="5DB01F9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14:paraId="52303038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48B836F9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E21CFDD" w14:textId="77777777" w:rsidR="00413939" w:rsidRPr="00343F42" w:rsidRDefault="00413939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Management Technology  Level-5</w:t>
            </w:r>
          </w:p>
        </w:tc>
      </w:tr>
      <w:tr w:rsidR="00413939" w:rsidRPr="00206480" w14:paraId="7E746103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1DB6B381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5112991" w14:textId="3DB6FF12" w:rsidR="00413939" w:rsidRPr="00B06AFB" w:rsidRDefault="00B06AFB" w:rsidP="00FB357A">
            <w:pPr>
              <w:pStyle w:val="Heading1"/>
              <w:spacing w:before="0"/>
              <w:outlineLvl w:val="0"/>
              <w:rPr>
                <w:rFonts w:cs="Arial"/>
                <w:bCs w:val="0"/>
                <w:color w:val="auto"/>
                <w:sz w:val="22"/>
                <w:szCs w:val="22"/>
              </w:rPr>
            </w:pPr>
            <w:r w:rsidRPr="00B06AFB">
              <w:rPr>
                <w:rFonts w:ascii="Arial" w:hAnsi="Arial"/>
                <w:bCs w:val="0"/>
                <w:i/>
                <w:color w:val="auto"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F3603B" w:rsidRPr="00206480" w14:paraId="6EB728BE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51BA98EA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E892757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63AFC7A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3A2EFD9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CD7FDD3" w14:textId="77777777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313EA7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6D3D4C94" w14:textId="77777777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76DC535B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98AE4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07765FC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4F903728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6AA0E5BA" w14:textId="77777777" w:rsidR="00C05385" w:rsidRPr="00206480" w:rsidRDefault="00C12FB6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075610EE" wp14:editId="0BD4297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72CB3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6546A99E" wp14:editId="62E5FCD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FF62E2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3999F58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26BFCAD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3C95622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3DFA35A9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2E97008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07BC25E" w14:textId="77777777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7D76C7A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0D5A28A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EC9586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1D95C60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D506FAE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286125FF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AB99395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C5FAAA0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D217A65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729B4FE2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1FB6F0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5DFD6CF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740868F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177011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D722487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EF01FF7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D07272A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6764755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04923260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4B54804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03CAAC5E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4353F0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EF7E41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F6589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B26E7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F4435C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6D0D54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9BF711F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77A347D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4E08016F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42BE2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2A6E16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2102D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77635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72C2F3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1C4CE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995E89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0636A0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E6ADF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AC8B0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5EBBF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5F1CC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6DFAA6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99F0E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5BC084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0708415F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62C097A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185C53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2A983EB4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3EBC4F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6F12156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B98AAA6" w14:textId="77777777" w:rsidR="00FB357A" w:rsidRPr="00FB357A" w:rsidRDefault="00FB357A" w:rsidP="000C0566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FB357A">
              <w:rPr>
                <w:rFonts w:ascii="Arial" w:hAnsi="Arial" w:cs="Arial"/>
                <w:b/>
                <w:color w:val="000000"/>
              </w:rPr>
              <w:t>Demonstrate  the sources of Mercury contamination</w:t>
            </w:r>
          </w:p>
          <w:p w14:paraId="6AD763F1" w14:textId="77777777" w:rsidR="00FB357A" w:rsidRPr="00FB357A" w:rsidRDefault="00FB357A" w:rsidP="000C0566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FB357A">
              <w:rPr>
                <w:rFonts w:ascii="Arial" w:hAnsi="Arial" w:cs="Arial"/>
                <w:b/>
                <w:color w:val="000000"/>
              </w:rPr>
              <w:t>Identify Mercury caused health effects</w:t>
            </w:r>
            <w:r w:rsidRPr="00FB357A">
              <w:rPr>
                <w:rFonts w:ascii="Arial" w:hAnsi="Arial" w:cs="Arial"/>
                <w:b/>
              </w:rPr>
              <w:t xml:space="preserve"> </w:t>
            </w:r>
          </w:p>
          <w:p w14:paraId="6421F2E2" w14:textId="77777777" w:rsidR="00FB357A" w:rsidRPr="00FB357A" w:rsidRDefault="00FB357A" w:rsidP="000C0566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FB357A">
              <w:rPr>
                <w:rFonts w:ascii="Arial" w:hAnsi="Arial" w:cs="Arial"/>
                <w:b/>
              </w:rPr>
              <w:t xml:space="preserve">Reduce the risk of  disease caused by </w:t>
            </w:r>
            <w:r w:rsidRPr="00FB357A">
              <w:rPr>
                <w:rFonts w:ascii="Arial" w:hAnsi="Arial" w:cs="Arial"/>
                <w:b/>
                <w:color w:val="000000"/>
              </w:rPr>
              <w:t>Mercury</w:t>
            </w:r>
          </w:p>
          <w:p w14:paraId="056FBC52" w14:textId="77777777" w:rsidR="00C05385" w:rsidRPr="000370A1" w:rsidRDefault="000370A1" w:rsidP="00FB357A">
            <w:pPr>
              <w:pStyle w:val="ListParagraph"/>
              <w:rPr>
                <w:rFonts w:cstheme="minorHAnsi"/>
                <w:b/>
              </w:rPr>
            </w:pPr>
            <w:r w:rsidRPr="000370A1">
              <w:rPr>
                <w:rFonts w:ascii="Arial" w:hAnsi="Arial" w:cs="Arial"/>
                <w:bCs/>
              </w:rPr>
              <w:tab/>
            </w:r>
          </w:p>
        </w:tc>
      </w:tr>
      <w:tr w:rsidR="00C05385" w:rsidRPr="00206480" w14:paraId="520DBF05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A399D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70F4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6679D56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BDC43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B357A" w:rsidRPr="00206480" w14:paraId="1EA7D95F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46603FF" w14:textId="77777777" w:rsidR="00FB357A" w:rsidRPr="00F27A1A" w:rsidRDefault="00FB357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8B43E08" w14:textId="77777777" w:rsidR="00FB357A" w:rsidRPr="00FB357A" w:rsidRDefault="00FB357A" w:rsidP="00FB357A">
            <w:pPr>
              <w:pStyle w:val="ListBullet"/>
              <w:numPr>
                <w:ilvl w:val="0"/>
                <w:numId w:val="0"/>
              </w:numPr>
              <w:spacing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7A">
              <w:rPr>
                <w:rFonts w:ascii="Arial" w:hAnsi="Arial" w:cs="Arial"/>
                <w:color w:val="000000"/>
                <w:sz w:val="22"/>
                <w:szCs w:val="22"/>
              </w:rPr>
              <w:t>Identify the sources of Mercury in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BC7E12" w14:textId="77777777" w:rsidR="00FB357A" w:rsidRPr="00206480" w:rsidRDefault="00FB357A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3D1EC1" w14:textId="77777777" w:rsidR="00FB357A" w:rsidRPr="00206480" w:rsidRDefault="00FB357A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62D19E04" w14:textId="77777777" w:rsidR="00FB357A" w:rsidRPr="00206480" w:rsidRDefault="00FB357A" w:rsidP="006B4503">
            <w:pPr>
              <w:rPr>
                <w:rFonts w:ascii="Arial" w:hAnsi="Arial" w:cs="Arial"/>
              </w:rPr>
            </w:pPr>
          </w:p>
        </w:tc>
      </w:tr>
      <w:tr w:rsidR="00FB357A" w:rsidRPr="00206480" w14:paraId="2DCFF0BA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84AC3CA" w14:textId="77777777" w:rsidR="00FB357A" w:rsidRPr="00F27A1A" w:rsidRDefault="00FB357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745F1A6" w14:textId="77777777" w:rsidR="00FB357A" w:rsidRPr="00FB357A" w:rsidRDefault="00FB357A" w:rsidP="00FB357A">
            <w:pPr>
              <w:pStyle w:val="ListBullet"/>
              <w:numPr>
                <w:ilvl w:val="0"/>
                <w:numId w:val="0"/>
              </w:numPr>
              <w:spacing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7A">
              <w:rPr>
                <w:rFonts w:ascii="Arial" w:hAnsi="Arial" w:cs="Arial"/>
                <w:color w:val="000000"/>
                <w:sz w:val="22"/>
                <w:szCs w:val="22"/>
              </w:rPr>
              <w:t>Enlist the areas of world with higher Mercury in water and its sources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546245" w14:textId="77777777" w:rsidR="00FB357A" w:rsidRPr="00206480" w:rsidRDefault="00FB357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4AB94D" w14:textId="77777777" w:rsidR="00FB357A" w:rsidRPr="00206480" w:rsidRDefault="00FB357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37659" w14:textId="77777777" w:rsidR="00FB357A" w:rsidRPr="00206480" w:rsidRDefault="00FB357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57A" w:rsidRPr="00206480" w14:paraId="2AAEED95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D52D27C" w14:textId="77777777" w:rsidR="00FB357A" w:rsidRPr="00F27A1A" w:rsidRDefault="00FB357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D619A65" w14:textId="77777777" w:rsidR="00FB357A" w:rsidRPr="00FB357A" w:rsidRDefault="00FB357A" w:rsidP="00FB357A">
            <w:pPr>
              <w:pStyle w:val="ListBullet"/>
              <w:numPr>
                <w:ilvl w:val="0"/>
                <w:numId w:val="0"/>
              </w:numPr>
              <w:spacing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57A">
              <w:rPr>
                <w:rFonts w:ascii="Arial" w:hAnsi="Arial" w:cs="Arial"/>
                <w:color w:val="000000"/>
                <w:sz w:val="22"/>
                <w:szCs w:val="22"/>
              </w:rPr>
              <w:t>Enlist the areas of Pakistan with higher usage of Mercury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6CC2C5" w14:textId="77777777" w:rsidR="00FB357A" w:rsidRPr="00206480" w:rsidRDefault="00FB357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8F49C" w14:textId="77777777" w:rsidR="00FB357A" w:rsidRPr="00206480" w:rsidRDefault="00FB357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CADA9" w14:textId="77777777" w:rsidR="00FB357A" w:rsidRPr="00206480" w:rsidRDefault="00FB357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57A" w:rsidRPr="00206480" w14:paraId="6B7C714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3DD4805" w14:textId="77777777" w:rsidR="00FB357A" w:rsidRPr="00F27A1A" w:rsidRDefault="00FB357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B20A7F5" w14:textId="77777777" w:rsidR="00FB357A" w:rsidRPr="00FB357A" w:rsidRDefault="00FB357A" w:rsidP="00FB357A">
            <w:pPr>
              <w:pStyle w:val="ListBullet"/>
              <w:numPr>
                <w:ilvl w:val="0"/>
                <w:numId w:val="0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357A">
              <w:rPr>
                <w:rFonts w:ascii="Arial" w:hAnsi="Arial" w:cs="Arial"/>
                <w:color w:val="000000"/>
                <w:sz w:val="22"/>
                <w:szCs w:val="22"/>
              </w:rPr>
              <w:t>Identify the</w:t>
            </w:r>
            <w:r w:rsidRPr="00FB357A">
              <w:rPr>
                <w:rFonts w:ascii="Arial" w:hAnsi="Arial" w:cs="Arial"/>
                <w:sz w:val="22"/>
                <w:szCs w:val="22"/>
              </w:rPr>
              <w:t xml:space="preserve"> diseases caused by excessive </w:t>
            </w:r>
            <w:r w:rsidRPr="00FB357A">
              <w:rPr>
                <w:rFonts w:ascii="Arial" w:hAnsi="Arial" w:cs="Arial"/>
                <w:color w:val="000000"/>
                <w:sz w:val="22"/>
                <w:szCs w:val="22"/>
              </w:rPr>
              <w:t>Mercury</w:t>
            </w:r>
            <w:r w:rsidRPr="00FB357A">
              <w:rPr>
                <w:rFonts w:ascii="Arial" w:hAnsi="Arial" w:cs="Arial"/>
                <w:sz w:val="22"/>
                <w:szCs w:val="22"/>
              </w:rPr>
              <w:t xml:space="preserve"> intake using pictures/flow diagrams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D82810" w14:textId="77777777" w:rsidR="00FB357A" w:rsidRPr="00206480" w:rsidRDefault="00FB357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5C148" w14:textId="77777777" w:rsidR="00FB357A" w:rsidRPr="00206480" w:rsidRDefault="00FB357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4CE55" w14:textId="77777777" w:rsidR="00FB357A" w:rsidRPr="00206480" w:rsidRDefault="00FB357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57A" w:rsidRPr="00206480" w14:paraId="3979C702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012F8A1" w14:textId="77777777" w:rsidR="00FB357A" w:rsidRPr="00F27A1A" w:rsidRDefault="00FB357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2D8FCC0" w14:textId="77777777" w:rsidR="00FB357A" w:rsidRPr="00FB357A" w:rsidRDefault="00FB357A" w:rsidP="00FB357A">
            <w:pPr>
              <w:pStyle w:val="ListBullet"/>
              <w:numPr>
                <w:ilvl w:val="0"/>
                <w:numId w:val="0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357A">
              <w:rPr>
                <w:rFonts w:ascii="Arial" w:hAnsi="Arial" w:cs="Arial"/>
                <w:color w:val="000000"/>
                <w:sz w:val="22"/>
                <w:szCs w:val="22"/>
              </w:rPr>
              <w:t xml:space="preserve">Enlist the symptoms of mercury toxicity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65176F" w14:textId="77777777" w:rsidR="00FB357A" w:rsidRPr="00206480" w:rsidRDefault="00FB357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40D451" w14:textId="77777777" w:rsidR="00FB357A" w:rsidRPr="00206480" w:rsidRDefault="00FB357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1DFCD9" w14:textId="77777777" w:rsidR="00FB357A" w:rsidRPr="00206480" w:rsidRDefault="00FB357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57A" w:rsidRPr="00206480" w14:paraId="782D6985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FD457B8" w14:textId="77777777" w:rsidR="00FB357A" w:rsidRPr="00F27A1A" w:rsidRDefault="00FB357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35E5F7" w14:textId="77777777" w:rsidR="00FB357A" w:rsidRPr="00FB357A" w:rsidRDefault="00FB357A" w:rsidP="00FB357A">
            <w:pPr>
              <w:pStyle w:val="ListBullet"/>
              <w:numPr>
                <w:ilvl w:val="0"/>
                <w:numId w:val="0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357A">
              <w:rPr>
                <w:rFonts w:ascii="Arial" w:hAnsi="Arial" w:cs="Arial"/>
                <w:sz w:val="22"/>
                <w:szCs w:val="22"/>
              </w:rPr>
              <w:t xml:space="preserve">Sketch the water treatment process to reduce the risk of </w:t>
            </w:r>
            <w:r w:rsidRPr="00FB357A">
              <w:rPr>
                <w:rFonts w:ascii="Arial" w:hAnsi="Arial" w:cs="Arial"/>
                <w:color w:val="000000"/>
                <w:sz w:val="22"/>
                <w:szCs w:val="22"/>
              </w:rPr>
              <w:t>Mercury</w:t>
            </w:r>
            <w:r w:rsidRPr="00FB357A">
              <w:rPr>
                <w:rFonts w:ascii="Arial" w:hAnsi="Arial" w:cs="Arial"/>
                <w:sz w:val="22"/>
                <w:szCs w:val="22"/>
              </w:rPr>
              <w:t xml:space="preserve">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C41072" w14:textId="77777777" w:rsidR="00FB357A" w:rsidRPr="00206480" w:rsidRDefault="00FB357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B7A57B" w14:textId="77777777" w:rsidR="00FB357A" w:rsidRPr="00206480" w:rsidRDefault="00FB357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41EC6" w14:textId="77777777" w:rsidR="00FB357A" w:rsidRPr="00206480" w:rsidRDefault="00FB357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57A" w:rsidRPr="00206480" w14:paraId="7BF7080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135FA1F" w14:textId="77777777" w:rsidR="00FB357A" w:rsidRPr="00F27A1A" w:rsidRDefault="00FB357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EC932D5" w14:textId="77777777" w:rsidR="00FB357A" w:rsidRPr="00FB357A" w:rsidRDefault="00FB357A" w:rsidP="00FB357A">
            <w:r w:rsidRPr="00FB357A">
              <w:rPr>
                <w:rFonts w:ascii="Arial" w:hAnsi="Arial" w:cs="Arial"/>
              </w:rPr>
              <w:t xml:space="preserve">Develop one page fact sheet on </w:t>
            </w:r>
            <w:r w:rsidRPr="00FB357A">
              <w:rPr>
                <w:rFonts w:ascii="Arial" w:hAnsi="Arial" w:cs="Arial"/>
                <w:color w:val="000000"/>
              </w:rPr>
              <w:t>Mercury</w:t>
            </w:r>
            <w:r w:rsidRPr="00FB357A">
              <w:rPr>
                <w:rFonts w:ascii="Arial" w:hAnsi="Arial" w:cs="Arial"/>
              </w:rPr>
              <w:t xml:space="preserve"> for general public awareness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AFD85D" w14:textId="77777777" w:rsidR="00FB357A" w:rsidRPr="00206480" w:rsidRDefault="00FB357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0C5BF7" w14:textId="77777777" w:rsidR="00FB357A" w:rsidRPr="00206480" w:rsidRDefault="00FB357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30CB60" w14:textId="77777777" w:rsidR="00FB357A" w:rsidRPr="00206480" w:rsidRDefault="00FB357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7CA6" w:rsidRPr="00206480" w14:paraId="5F653F2B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EFAD7F1" w14:textId="77777777" w:rsidR="00E27CA6" w:rsidRPr="00206480" w:rsidRDefault="00C12FB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2C22D520" wp14:editId="4F56E57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62CE0C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83B20C8" w14:textId="77777777" w:rsidR="00E27CA6" w:rsidRPr="00206480" w:rsidRDefault="00C12FB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53AF0DCE" wp14:editId="7DB17B6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C6C79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A353C6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75ADE7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416152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E3799B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610119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180869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B8C898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0DF4325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14:paraId="7910739A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C3C9D4E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C6BA7C7" w14:textId="30829DF4" w:rsidR="00413939" w:rsidRPr="00343F42" w:rsidRDefault="00B06AFB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413939" w:rsidRPr="00206480" w14:paraId="3427D614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72FD3F5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0E31EF7" w14:textId="77777777" w:rsidR="00413939" w:rsidRPr="00C74AD5" w:rsidRDefault="00FB357A" w:rsidP="00FB357A">
            <w:pPr>
              <w:pStyle w:val="Heading1"/>
              <w:spacing w:before="0"/>
              <w:outlineLvl w:val="0"/>
              <w:rPr>
                <w:rFonts w:cs="Arial"/>
                <w:b w:val="0"/>
                <w:color w:val="auto"/>
                <w:sz w:val="22"/>
                <w:szCs w:val="22"/>
              </w:rPr>
            </w:pPr>
            <w:r w:rsidRPr="0063158E">
              <w:rPr>
                <w:rFonts w:cs="Arial"/>
                <w:b w:val="0"/>
                <w:color w:val="auto"/>
                <w:sz w:val="22"/>
                <w:szCs w:val="22"/>
              </w:rPr>
              <w:t>CS-07 Demonstrate health effects caused by Mercury in water</w:t>
            </w:r>
          </w:p>
        </w:tc>
      </w:tr>
      <w:tr w:rsidR="00F3603B" w:rsidRPr="00206480" w14:paraId="23B57F8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74C89C4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E4E0F80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7573AB4E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4EA830A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3B1C910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67B27A7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7DAD1E63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14BF1D54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17FCC8A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ED6B80D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1E5FB68C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8EADAF2" w14:textId="77777777" w:rsidR="00C05385" w:rsidRPr="00206480" w:rsidRDefault="00C12FB6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CD87AB6" wp14:editId="37E84C7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AC94DD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65CB5656" wp14:editId="44BC15E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C99C9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44DE57B2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0D7231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786980D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027FC7D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B233F86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248FA83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02D4D9AA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66B08C93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AAF0070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E0DC39D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7AD742AD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1161A35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F81143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2BAFF0C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4CA1C090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2F25E67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06B081" w14:textId="77777777" w:rsidR="00070705" w:rsidRPr="00F27A1A" w:rsidRDefault="00240011" w:rsidP="007657B8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Is mercury metal or </w:t>
            </w:r>
            <w:proofErr w:type="spellStart"/>
            <w:r>
              <w:rPr>
                <w:rFonts w:cstheme="minorHAnsi"/>
                <w:b/>
                <w:bCs/>
                <w:iCs/>
              </w:rPr>
              <w:t>non metal</w:t>
            </w:r>
            <w:proofErr w:type="spellEnd"/>
            <w:r>
              <w:rPr>
                <w:rFonts w:cstheme="minorHAnsi"/>
                <w:b/>
                <w:bCs/>
                <w:iCs/>
              </w:rPr>
              <w:t xml:space="preserve"> enlist its three characteristics</w:t>
            </w:r>
          </w:p>
        </w:tc>
        <w:tc>
          <w:tcPr>
            <w:tcW w:w="1260" w:type="dxa"/>
            <w:vMerge w:val="restart"/>
          </w:tcPr>
          <w:p w14:paraId="07AE1F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E07CF1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72A33CD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46528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C26A2F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8707D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8749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6EA510D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9120B1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3FBC4E" w14:textId="77777777" w:rsidR="00070705" w:rsidRPr="00F27A1A" w:rsidRDefault="00240011" w:rsidP="006147F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In which state Mercury exist at room temperature</w:t>
            </w:r>
          </w:p>
        </w:tc>
        <w:tc>
          <w:tcPr>
            <w:tcW w:w="1260" w:type="dxa"/>
            <w:vMerge w:val="restart"/>
          </w:tcPr>
          <w:p w14:paraId="7C27E5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9AB3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116F43A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26343B9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DEB77E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73239F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E750E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A87389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68A40DF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B7AB38" w14:textId="77777777" w:rsidR="00070705" w:rsidRPr="00F27A1A" w:rsidRDefault="00413939" w:rsidP="0024001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Mention different techniques being used for the analysis of </w:t>
            </w:r>
            <w:r w:rsidR="00240011">
              <w:rPr>
                <w:rFonts w:cstheme="minorHAnsi"/>
                <w:b/>
                <w:bCs/>
                <w:iCs/>
              </w:rPr>
              <w:t>Mercury</w:t>
            </w:r>
            <w:r w:rsidR="00E41DD5">
              <w:rPr>
                <w:rFonts w:cstheme="minorHAnsi"/>
                <w:b/>
                <w:bCs/>
                <w:iCs/>
              </w:rPr>
              <w:t xml:space="preserve"> in drinking </w:t>
            </w:r>
            <w:r>
              <w:rPr>
                <w:rFonts w:cstheme="minorHAnsi"/>
                <w:b/>
                <w:bCs/>
                <w:iCs/>
              </w:rPr>
              <w:t xml:space="preserve"> water</w:t>
            </w:r>
          </w:p>
        </w:tc>
        <w:tc>
          <w:tcPr>
            <w:tcW w:w="1260" w:type="dxa"/>
            <w:vMerge w:val="restart"/>
          </w:tcPr>
          <w:p w14:paraId="3930726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A1214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6A6FCD0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409242AF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1500E6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ED062C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B6A435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27AE656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4F3D699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0992C4" w14:textId="77777777" w:rsidR="009F67E4" w:rsidRPr="00F27A1A" w:rsidRDefault="00413939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are the </w:t>
            </w:r>
            <w:r w:rsidR="00D6390C">
              <w:rPr>
                <w:rFonts w:cstheme="minorHAnsi"/>
                <w:b/>
                <w:bCs/>
              </w:rPr>
              <w:t xml:space="preserve">possible health implications of </w:t>
            </w:r>
            <w:r w:rsidR="00240011">
              <w:rPr>
                <w:rFonts w:cstheme="minorHAnsi"/>
                <w:b/>
                <w:bCs/>
              </w:rPr>
              <w:t>Mercury</w:t>
            </w:r>
            <w:r>
              <w:rPr>
                <w:rFonts w:cstheme="minorHAnsi"/>
                <w:b/>
                <w:bCs/>
              </w:rPr>
              <w:t xml:space="preserve"> in drinking water</w:t>
            </w:r>
          </w:p>
          <w:p w14:paraId="44501DCE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50942EF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FD9D2D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E71843E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7FE355B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5C63F0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672BDD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AE997C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F40E17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33EB00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72033A" w14:textId="77777777" w:rsidR="00070705" w:rsidRPr="00240011" w:rsidRDefault="00240011" w:rsidP="00240011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Enlist at least three industrial process in which Mercury is used.</w:t>
            </w:r>
          </w:p>
        </w:tc>
        <w:tc>
          <w:tcPr>
            <w:tcW w:w="1260" w:type="dxa"/>
            <w:vMerge w:val="restart"/>
          </w:tcPr>
          <w:p w14:paraId="05F2BC3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2B2BE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CC7487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67156452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B68770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0776B1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929E3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00E71765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4C9F4312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DCF630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7BDD5172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8A8396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2D0ADDB7" w14:textId="7777777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14:paraId="3C792195" w14:textId="77777777" w:rsidR="006147F1" w:rsidRDefault="006147F1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0E0A2B32" w14:textId="77777777" w:rsidR="006147F1" w:rsidRPr="006147F1" w:rsidRDefault="006147F1" w:rsidP="006147F1"/>
          <w:p w14:paraId="3727E8D8" w14:textId="77777777" w:rsidR="006147F1" w:rsidRPr="006147F1" w:rsidRDefault="006147F1" w:rsidP="006147F1"/>
          <w:p w14:paraId="111C6B7B" w14:textId="77777777" w:rsidR="006147F1" w:rsidRPr="006147F1" w:rsidRDefault="006147F1" w:rsidP="006147F1"/>
          <w:p w14:paraId="0A540C54" w14:textId="77777777" w:rsidR="006147F1" w:rsidRPr="006147F1" w:rsidRDefault="006147F1" w:rsidP="006147F1"/>
          <w:p w14:paraId="5569A04C" w14:textId="77777777" w:rsidR="006147F1" w:rsidRDefault="006147F1" w:rsidP="006147F1"/>
          <w:p w14:paraId="50375CC6" w14:textId="77777777" w:rsidR="006147F1" w:rsidRPr="006147F1" w:rsidRDefault="006147F1" w:rsidP="006147F1"/>
          <w:p w14:paraId="76EEF79C" w14:textId="77777777" w:rsidR="006147F1" w:rsidRDefault="006147F1" w:rsidP="006147F1"/>
          <w:p w14:paraId="489E1A27" w14:textId="77777777" w:rsidR="006147F1" w:rsidRDefault="006147F1" w:rsidP="006147F1"/>
          <w:p w14:paraId="745E1505" w14:textId="77777777" w:rsidR="006147F1" w:rsidRDefault="006147F1" w:rsidP="006147F1"/>
          <w:p w14:paraId="58594C43" w14:textId="77777777" w:rsidR="00A70F43" w:rsidRPr="006147F1" w:rsidRDefault="006147F1" w:rsidP="006147F1">
            <w:r>
              <w:t xml:space="preserve">     7.</w:t>
            </w:r>
          </w:p>
        </w:tc>
        <w:tc>
          <w:tcPr>
            <w:tcW w:w="6183" w:type="dxa"/>
          </w:tcPr>
          <w:p w14:paraId="74CF9275" w14:textId="77777777" w:rsidR="00A70F43" w:rsidRPr="00F27A1A" w:rsidRDefault="00240011" w:rsidP="00A1088C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the use of Mercury in cosmetic</w:t>
            </w:r>
            <w:r w:rsidR="00A1088C"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1260" w:type="dxa"/>
            <w:vMerge/>
          </w:tcPr>
          <w:p w14:paraId="5A3296D3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1D11476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A70F43" w:rsidRPr="00803BC7" w14:paraId="4963B855" w14:textId="77777777" w:rsidTr="00A70F43">
        <w:trPr>
          <w:trHeight w:val="2240"/>
          <w:jc w:val="center"/>
        </w:trPr>
        <w:tc>
          <w:tcPr>
            <w:tcW w:w="747" w:type="dxa"/>
            <w:vMerge/>
          </w:tcPr>
          <w:p w14:paraId="14E89012" w14:textId="77777777"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EBCD2B" w14:textId="77777777" w:rsidR="00A70F43" w:rsidRPr="00F27A1A" w:rsidRDefault="00A70F43" w:rsidP="00A70F4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92AC12A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8413A3C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9F67E4" w:rsidRPr="00803BC7" w14:paraId="4760FC78" w14:textId="77777777" w:rsidTr="009B1E94">
        <w:trPr>
          <w:trHeight w:val="1790"/>
          <w:jc w:val="center"/>
        </w:trPr>
        <w:tc>
          <w:tcPr>
            <w:tcW w:w="747" w:type="dxa"/>
            <w:vMerge/>
          </w:tcPr>
          <w:p w14:paraId="11A378FC" w14:textId="77777777" w:rsidR="009F67E4" w:rsidRPr="00803BC7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6528CC" w14:textId="77777777" w:rsidR="009F67E4" w:rsidRPr="00F27A1A" w:rsidRDefault="00A1088C" w:rsidP="00240011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</w:t>
            </w:r>
            <w:r w:rsidR="00240011">
              <w:rPr>
                <w:rFonts w:cstheme="minorHAnsi"/>
                <w:b/>
                <w:bCs/>
                <w:iCs/>
              </w:rPr>
              <w:t>are the major potential sources of Mercury in water</w:t>
            </w:r>
          </w:p>
        </w:tc>
        <w:tc>
          <w:tcPr>
            <w:tcW w:w="1260" w:type="dxa"/>
            <w:vMerge/>
          </w:tcPr>
          <w:p w14:paraId="0EDAFE5E" w14:textId="77777777"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25D10FA" w14:textId="77777777"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</w:tr>
    </w:tbl>
    <w:p w14:paraId="6EC26388" w14:textId="77777777" w:rsidR="00070705" w:rsidRDefault="00070705" w:rsidP="00C05385">
      <w:pPr>
        <w:rPr>
          <w:rFonts w:ascii="Arial" w:hAnsi="Arial" w:cs="Arial"/>
        </w:rPr>
      </w:pPr>
    </w:p>
    <w:p w14:paraId="32714461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9617CBF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E590D5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E2EB3ED" w14:textId="77777777" w:rsidTr="003245D8">
        <w:tc>
          <w:tcPr>
            <w:tcW w:w="9540" w:type="dxa"/>
          </w:tcPr>
          <w:p w14:paraId="2BFBA9CB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AD94B4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8961957" w14:textId="77777777" w:rsidTr="003245D8">
        <w:tc>
          <w:tcPr>
            <w:tcW w:w="9540" w:type="dxa"/>
          </w:tcPr>
          <w:p w14:paraId="70B972B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730511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A5D1E1F" w14:textId="77777777" w:rsidTr="003245D8">
        <w:tc>
          <w:tcPr>
            <w:tcW w:w="9540" w:type="dxa"/>
          </w:tcPr>
          <w:p w14:paraId="31571957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73E675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9FDCCDC" w14:textId="77777777" w:rsidTr="003245D8">
        <w:tc>
          <w:tcPr>
            <w:tcW w:w="9540" w:type="dxa"/>
          </w:tcPr>
          <w:p w14:paraId="615982C5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FAB4FB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9D9FC64" w14:textId="77777777" w:rsidTr="003245D8">
        <w:tc>
          <w:tcPr>
            <w:tcW w:w="9540" w:type="dxa"/>
          </w:tcPr>
          <w:p w14:paraId="28A8FF4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56C53F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2A0FB07" w14:textId="77777777" w:rsidTr="003245D8">
        <w:trPr>
          <w:trHeight w:val="1655"/>
        </w:trPr>
        <w:tc>
          <w:tcPr>
            <w:tcW w:w="9540" w:type="dxa"/>
          </w:tcPr>
          <w:p w14:paraId="3AB487E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3ACF9C3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49A7B8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425A0E86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3EC12FC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4CB1F32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690EE" w14:textId="77777777" w:rsidR="00B4321C" w:rsidRDefault="00B4321C" w:rsidP="00C92255">
      <w:pPr>
        <w:spacing w:after="0" w:line="240" w:lineRule="auto"/>
      </w:pPr>
      <w:r>
        <w:separator/>
      </w:r>
    </w:p>
  </w:endnote>
  <w:endnote w:type="continuationSeparator" w:id="0">
    <w:p w14:paraId="5F99AE54" w14:textId="77777777" w:rsidR="00B4321C" w:rsidRDefault="00B4321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1AF827" w14:textId="77777777" w:rsidR="008019FE" w:rsidRDefault="00A308ED">
        <w:pPr>
          <w:pStyle w:val="Footer"/>
          <w:jc w:val="right"/>
        </w:pPr>
        <w:r>
          <w:fldChar w:fldCharType="begin"/>
        </w:r>
        <w:r w:rsidR="008019FE">
          <w:instrText xml:space="preserve"> PAGE   \* MERGEFORMAT </w:instrText>
        </w:r>
        <w:r>
          <w:fldChar w:fldCharType="separate"/>
        </w:r>
        <w:r w:rsidR="00C12F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AEC49D" w14:textId="77777777" w:rsidR="008019FE" w:rsidRDefault="008019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B3463" w14:textId="77777777" w:rsidR="00B4321C" w:rsidRDefault="00B4321C" w:rsidP="00C92255">
      <w:pPr>
        <w:spacing w:after="0" w:line="240" w:lineRule="auto"/>
      </w:pPr>
      <w:r>
        <w:separator/>
      </w:r>
    </w:p>
  </w:footnote>
  <w:footnote w:type="continuationSeparator" w:id="0">
    <w:p w14:paraId="4990FD79" w14:textId="77777777" w:rsidR="00B4321C" w:rsidRDefault="00B4321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013"/>
    <w:multiLevelType w:val="hybridMultilevel"/>
    <w:tmpl w:val="9E049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2C9A"/>
    <w:multiLevelType w:val="hybridMultilevel"/>
    <w:tmpl w:val="B2224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C6672"/>
    <w:multiLevelType w:val="hybridMultilevel"/>
    <w:tmpl w:val="950C5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 w15:restartNumberingAfterBreak="0">
    <w:nsid w:val="5FAC04AB"/>
    <w:multiLevelType w:val="hybridMultilevel"/>
    <w:tmpl w:val="A9EE9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D05A1"/>
    <w:multiLevelType w:val="hybridMultilevel"/>
    <w:tmpl w:val="2DA81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A62E08"/>
    <w:multiLevelType w:val="hybridMultilevel"/>
    <w:tmpl w:val="3778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85F03"/>
    <w:multiLevelType w:val="hybridMultilevel"/>
    <w:tmpl w:val="950C5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029581">
    <w:abstractNumId w:val="5"/>
  </w:num>
  <w:num w:numId="2" w16cid:durableId="1035545704">
    <w:abstractNumId w:val="2"/>
  </w:num>
  <w:num w:numId="3" w16cid:durableId="1943566090">
    <w:abstractNumId w:val="6"/>
  </w:num>
  <w:num w:numId="4" w16cid:durableId="1842356710">
    <w:abstractNumId w:val="10"/>
  </w:num>
  <w:num w:numId="5" w16cid:durableId="314182597">
    <w:abstractNumId w:val="3"/>
  </w:num>
  <w:num w:numId="6" w16cid:durableId="1756441502">
    <w:abstractNumId w:val="7"/>
  </w:num>
  <w:num w:numId="7" w16cid:durableId="821656141">
    <w:abstractNumId w:val="0"/>
  </w:num>
  <w:num w:numId="8" w16cid:durableId="482741530">
    <w:abstractNumId w:val="9"/>
  </w:num>
  <w:num w:numId="9" w16cid:durableId="1290628754">
    <w:abstractNumId w:val="8"/>
  </w:num>
  <w:num w:numId="10" w16cid:durableId="2054498486">
    <w:abstractNumId w:val="11"/>
  </w:num>
  <w:num w:numId="11" w16cid:durableId="468016443">
    <w:abstractNumId w:val="1"/>
  </w:num>
  <w:num w:numId="12" w16cid:durableId="1666739564">
    <w:abstractNumId w:val="4"/>
  </w:num>
  <w:num w:numId="13" w16cid:durableId="113876397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47AC"/>
    <w:rsid w:val="00015C49"/>
    <w:rsid w:val="000178DA"/>
    <w:rsid w:val="00023E92"/>
    <w:rsid w:val="00026798"/>
    <w:rsid w:val="00027020"/>
    <w:rsid w:val="000370A1"/>
    <w:rsid w:val="0005017A"/>
    <w:rsid w:val="00051F8D"/>
    <w:rsid w:val="0005224A"/>
    <w:rsid w:val="00055B94"/>
    <w:rsid w:val="000632C8"/>
    <w:rsid w:val="00070705"/>
    <w:rsid w:val="00071EEB"/>
    <w:rsid w:val="00073EDA"/>
    <w:rsid w:val="00087433"/>
    <w:rsid w:val="00087675"/>
    <w:rsid w:val="000927EB"/>
    <w:rsid w:val="000A0EA5"/>
    <w:rsid w:val="000A35C1"/>
    <w:rsid w:val="000A7D10"/>
    <w:rsid w:val="000B5176"/>
    <w:rsid w:val="000B635F"/>
    <w:rsid w:val="000C0566"/>
    <w:rsid w:val="000C106D"/>
    <w:rsid w:val="000D724E"/>
    <w:rsid w:val="000E235A"/>
    <w:rsid w:val="000F365E"/>
    <w:rsid w:val="000F6F34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52EA"/>
    <w:rsid w:val="00157C17"/>
    <w:rsid w:val="00162EF8"/>
    <w:rsid w:val="0016752A"/>
    <w:rsid w:val="001740F6"/>
    <w:rsid w:val="001821E9"/>
    <w:rsid w:val="00182DB5"/>
    <w:rsid w:val="00185443"/>
    <w:rsid w:val="00191C3B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0011"/>
    <w:rsid w:val="0024460D"/>
    <w:rsid w:val="00250844"/>
    <w:rsid w:val="002724EF"/>
    <w:rsid w:val="00276BCD"/>
    <w:rsid w:val="00277E5C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747F8"/>
    <w:rsid w:val="003775B3"/>
    <w:rsid w:val="00383B5E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7507"/>
    <w:rsid w:val="00486281"/>
    <w:rsid w:val="00494F77"/>
    <w:rsid w:val="004A28F6"/>
    <w:rsid w:val="004B23E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F0E06"/>
    <w:rsid w:val="00613BB7"/>
    <w:rsid w:val="006147F1"/>
    <w:rsid w:val="0061490E"/>
    <w:rsid w:val="00622345"/>
    <w:rsid w:val="0063158E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26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57B8"/>
    <w:rsid w:val="007671B7"/>
    <w:rsid w:val="00767E37"/>
    <w:rsid w:val="007711BC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9FE"/>
    <w:rsid w:val="00801BB6"/>
    <w:rsid w:val="00803BC7"/>
    <w:rsid w:val="008173FE"/>
    <w:rsid w:val="008201D1"/>
    <w:rsid w:val="008207C1"/>
    <w:rsid w:val="00820B22"/>
    <w:rsid w:val="00825686"/>
    <w:rsid w:val="008344C7"/>
    <w:rsid w:val="008351E8"/>
    <w:rsid w:val="008425C1"/>
    <w:rsid w:val="00846519"/>
    <w:rsid w:val="00847786"/>
    <w:rsid w:val="0085698C"/>
    <w:rsid w:val="0085795B"/>
    <w:rsid w:val="00857C9C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6688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559E"/>
    <w:rsid w:val="009F6786"/>
    <w:rsid w:val="009F67E4"/>
    <w:rsid w:val="00A1088C"/>
    <w:rsid w:val="00A14DB7"/>
    <w:rsid w:val="00A27281"/>
    <w:rsid w:val="00A2773F"/>
    <w:rsid w:val="00A308ED"/>
    <w:rsid w:val="00A34804"/>
    <w:rsid w:val="00A35EC5"/>
    <w:rsid w:val="00A37724"/>
    <w:rsid w:val="00A408E1"/>
    <w:rsid w:val="00A46940"/>
    <w:rsid w:val="00A6199B"/>
    <w:rsid w:val="00A648EE"/>
    <w:rsid w:val="00A70F43"/>
    <w:rsid w:val="00A83AC6"/>
    <w:rsid w:val="00A9128E"/>
    <w:rsid w:val="00AA1471"/>
    <w:rsid w:val="00AA1EBA"/>
    <w:rsid w:val="00AA3DB6"/>
    <w:rsid w:val="00AB1E8D"/>
    <w:rsid w:val="00AB4882"/>
    <w:rsid w:val="00AC5E1A"/>
    <w:rsid w:val="00AD6782"/>
    <w:rsid w:val="00AD7B58"/>
    <w:rsid w:val="00AE03E1"/>
    <w:rsid w:val="00AE2866"/>
    <w:rsid w:val="00AE2977"/>
    <w:rsid w:val="00AF7658"/>
    <w:rsid w:val="00B06AFB"/>
    <w:rsid w:val="00B07704"/>
    <w:rsid w:val="00B15763"/>
    <w:rsid w:val="00B16786"/>
    <w:rsid w:val="00B24F24"/>
    <w:rsid w:val="00B30CA8"/>
    <w:rsid w:val="00B36CE8"/>
    <w:rsid w:val="00B4321C"/>
    <w:rsid w:val="00B52849"/>
    <w:rsid w:val="00B62E85"/>
    <w:rsid w:val="00B6583E"/>
    <w:rsid w:val="00B667A5"/>
    <w:rsid w:val="00B728AC"/>
    <w:rsid w:val="00B83DE7"/>
    <w:rsid w:val="00B9468A"/>
    <w:rsid w:val="00B96D0C"/>
    <w:rsid w:val="00BA20FB"/>
    <w:rsid w:val="00BA27F2"/>
    <w:rsid w:val="00BD1B0D"/>
    <w:rsid w:val="00BD5101"/>
    <w:rsid w:val="00BE1E16"/>
    <w:rsid w:val="00C05385"/>
    <w:rsid w:val="00C12FB6"/>
    <w:rsid w:val="00C16704"/>
    <w:rsid w:val="00C27FA0"/>
    <w:rsid w:val="00C37CEE"/>
    <w:rsid w:val="00C501B7"/>
    <w:rsid w:val="00C74AD5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13693"/>
    <w:rsid w:val="00D20CF2"/>
    <w:rsid w:val="00D3033E"/>
    <w:rsid w:val="00D31BC9"/>
    <w:rsid w:val="00D533FF"/>
    <w:rsid w:val="00D53CA7"/>
    <w:rsid w:val="00D56305"/>
    <w:rsid w:val="00D6390C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41DD5"/>
    <w:rsid w:val="00E44DD2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4FE5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57A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175C3"/>
  <w15:docId w15:val="{31CC39B7-2057-4A91-BAE6-BA82A12C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8ED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EA5"/>
    <w:pPr>
      <w:spacing w:after="16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EA5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201D1"/>
    <w:rPr>
      <w:sz w:val="16"/>
      <w:szCs w:val="16"/>
    </w:rPr>
  </w:style>
  <w:style w:type="paragraph" w:styleId="ListBullet">
    <w:name w:val="List Bullet"/>
    <w:basedOn w:val="List"/>
    <w:unhideWhenUsed/>
    <w:rsid w:val="008201D1"/>
    <w:pPr>
      <w:keepNext/>
      <w:keepLines/>
      <w:numPr>
        <w:numId w:val="6"/>
      </w:numPr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rsid w:val="008201D1"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AD5"/>
    <w:rPr>
      <w:rFonts w:eastAsiaTheme="minorHAns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AD5"/>
    <w:rPr>
      <w:rFonts w:eastAsiaTheme="minorHAnsi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FB271-6747-4E2F-96F3-BC7042DCE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3</cp:revision>
  <cp:lastPrinted>2020-08-17T04:37:00Z</cp:lastPrinted>
  <dcterms:created xsi:type="dcterms:W3CDTF">2020-08-20T12:00:00Z</dcterms:created>
  <dcterms:modified xsi:type="dcterms:W3CDTF">2022-07-27T16:09:00Z</dcterms:modified>
</cp:coreProperties>
</file>